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39" w:rsidRPr="00FB5743" w:rsidRDefault="00E75A39" w:rsidP="00E75A39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56578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A39" w:rsidRPr="00E75A39" w:rsidRDefault="00E75A39" w:rsidP="00E75A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A39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E75A39" w:rsidRPr="00E75A39" w:rsidRDefault="00E75A39" w:rsidP="00E75A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A39">
        <w:rPr>
          <w:rFonts w:ascii="Times New Roman" w:hAnsi="Times New Roman" w:cs="Times New Roman"/>
          <w:b/>
          <w:bCs/>
          <w:sz w:val="28"/>
          <w:szCs w:val="28"/>
        </w:rPr>
        <w:t>КАМЕНСКИЙ ГОРОДСКОЙ ОКРУГ</w:t>
      </w:r>
    </w:p>
    <w:p w:rsidR="00E75A39" w:rsidRPr="00E75A39" w:rsidRDefault="00E75A39" w:rsidP="00E75A39">
      <w:pPr>
        <w:pStyle w:val="6"/>
        <w:pBdr>
          <w:bottom w:val="double" w:sz="6" w:space="1" w:color="auto"/>
        </w:pBdr>
        <w:spacing w:before="0"/>
        <w:jc w:val="center"/>
        <w:rPr>
          <w:rFonts w:ascii="Times New Roman" w:hAnsi="Times New Roman" w:cs="Times New Roman"/>
          <w:b/>
          <w:i w:val="0"/>
          <w:spacing w:val="100"/>
          <w:sz w:val="28"/>
          <w:szCs w:val="28"/>
        </w:rPr>
      </w:pPr>
      <w:r w:rsidRPr="00E75A39">
        <w:rPr>
          <w:rFonts w:ascii="Times New Roman" w:hAnsi="Times New Roman" w:cs="Times New Roman"/>
          <w:b/>
          <w:i w:val="0"/>
          <w:spacing w:val="100"/>
          <w:sz w:val="28"/>
          <w:szCs w:val="28"/>
        </w:rPr>
        <w:t>ПОСТАНОВЛЕНИЕ</w:t>
      </w:r>
    </w:p>
    <w:p w:rsidR="00E75A39" w:rsidRPr="00E75A39" w:rsidRDefault="003027EF" w:rsidP="00E75A39">
      <w:pPr>
        <w:pStyle w:val="7"/>
        <w:spacing w:before="0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от  02.02.2018 г. № 128</w:t>
      </w:r>
    </w:p>
    <w:p w:rsidR="00E75A39" w:rsidRPr="00E75A39" w:rsidRDefault="00E75A39" w:rsidP="00E75A39">
      <w:pPr>
        <w:pStyle w:val="7"/>
        <w:spacing w:before="0"/>
        <w:rPr>
          <w:rFonts w:ascii="Times New Roman" w:hAnsi="Times New Roman" w:cs="Times New Roman"/>
          <w:i w:val="0"/>
          <w:sz w:val="28"/>
          <w:szCs w:val="28"/>
        </w:rPr>
      </w:pPr>
      <w:r w:rsidRPr="00E75A39">
        <w:rPr>
          <w:rFonts w:ascii="Times New Roman" w:hAnsi="Times New Roman" w:cs="Times New Roman"/>
          <w:i w:val="0"/>
          <w:sz w:val="28"/>
          <w:szCs w:val="28"/>
        </w:rPr>
        <w:t>п. Мартюш</w:t>
      </w:r>
    </w:p>
    <w:p w:rsidR="00E75A39" w:rsidRPr="00E75A39" w:rsidRDefault="00E75A39" w:rsidP="00E75A3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75A39">
        <w:rPr>
          <w:rFonts w:ascii="Times New Roman" w:hAnsi="Times New Roman" w:cs="Times New Roman"/>
          <w:b/>
          <w:i/>
          <w:sz w:val="28"/>
          <w:szCs w:val="28"/>
        </w:rPr>
        <w:t xml:space="preserve">О закреплении определенной территории </w:t>
      </w:r>
    </w:p>
    <w:p w:rsidR="00E75A39" w:rsidRPr="00E75A39" w:rsidRDefault="00E75A39" w:rsidP="00E75A3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E75A39">
        <w:rPr>
          <w:rFonts w:ascii="Times New Roman" w:hAnsi="Times New Roman" w:cs="Times New Roman"/>
          <w:b/>
          <w:i/>
          <w:sz w:val="28"/>
          <w:szCs w:val="28"/>
        </w:rPr>
        <w:t>муниципального образования «Каменский городской округ» за муниципальными общеобразовательными учреждениями</w:t>
      </w:r>
    </w:p>
    <w:p w:rsidR="00E75A39" w:rsidRPr="00E75A39" w:rsidRDefault="00E75A39" w:rsidP="00E75A3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E75A39" w:rsidRPr="00E75A39" w:rsidRDefault="00E75A39" w:rsidP="00E75A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A39">
        <w:rPr>
          <w:rFonts w:ascii="Times New Roman" w:hAnsi="Times New Roman" w:cs="Times New Roman"/>
        </w:rPr>
        <w:tab/>
      </w:r>
      <w:r w:rsidRPr="00E75A39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29.12.2012 года № 273-Ф3 «Об образовании в Российской Федерации», в целях реализации прав граждан на получение обязательного общего образования, своевременного учета детей, подлежащих обучению, руководствуясь Уставом муниципального образования «Каменский городской округ»</w:t>
      </w:r>
    </w:p>
    <w:p w:rsidR="00E75A39" w:rsidRPr="00B66D16" w:rsidRDefault="00E75A39" w:rsidP="00E75A3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6D1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75A39" w:rsidRDefault="00E75A39" w:rsidP="00E75A39">
      <w:pPr>
        <w:pStyle w:val="ConsPlusNormal"/>
        <w:tabs>
          <w:tab w:val="left" w:pos="960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Закрепить определенную территорию муниципального образования «Каменский городской округ» за муниципальными общеобразовательными учреждениями в целях обеспечения приема в них граждан, которые проживают на данной территории, для обучения по основным общеобразовательным программам начального общего, основного общего и среднего (полного) общего образования, согласно приложению.</w:t>
      </w:r>
    </w:p>
    <w:p w:rsidR="00E75A39" w:rsidRDefault="00E75A39" w:rsidP="00E75A39">
      <w:pPr>
        <w:pStyle w:val="ConsPlusNormal"/>
        <w:numPr>
          <w:ilvl w:val="0"/>
          <w:numId w:val="1"/>
        </w:numPr>
        <w:tabs>
          <w:tab w:val="left" w:pos="960"/>
        </w:tabs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муниципальных общеобразовательных учреждений обеспечить учет детей в возрасте от 6,6 до 18 лет и их прием в муниципальные общеобразовательные учреждения в соответствии с закрепленной в п. 1 настоящего постановления территорией.</w:t>
      </w:r>
    </w:p>
    <w:p w:rsidR="00E75A39" w:rsidRDefault="00E75A39" w:rsidP="00E75A39">
      <w:pPr>
        <w:pStyle w:val="ConsPlusNormal"/>
        <w:numPr>
          <w:ilvl w:val="0"/>
          <w:numId w:val="1"/>
        </w:numPr>
        <w:tabs>
          <w:tab w:val="left" w:pos="960"/>
        </w:tabs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распространяет свое действие на правоотношение возникшее с 01 января 2018 года.</w:t>
      </w:r>
    </w:p>
    <w:p w:rsidR="00E75A39" w:rsidRDefault="00E75A39" w:rsidP="00E75A39">
      <w:pPr>
        <w:pStyle w:val="ConsPlusNormal"/>
        <w:numPr>
          <w:ilvl w:val="0"/>
          <w:numId w:val="1"/>
        </w:numPr>
        <w:tabs>
          <w:tab w:val="left" w:pos="960"/>
        </w:tabs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«Пламя», разместить на официальном сайте МО «Каменский городской округ», на официальном сайте Управления образования Администрации муниципального образования «Каменский городской округ».</w:t>
      </w:r>
    </w:p>
    <w:p w:rsidR="00E75A39" w:rsidRDefault="00E75A39" w:rsidP="00E75A39">
      <w:pPr>
        <w:pStyle w:val="ConsPlusNormal"/>
        <w:numPr>
          <w:ilvl w:val="0"/>
          <w:numId w:val="1"/>
        </w:numPr>
        <w:tabs>
          <w:tab w:val="left" w:pos="960"/>
        </w:tabs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политики И.В. Кырчикову.</w:t>
      </w:r>
    </w:p>
    <w:p w:rsidR="00E75A39" w:rsidRDefault="00E75A39" w:rsidP="00E75A39">
      <w:pPr>
        <w:pStyle w:val="ConsPlusNormal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E75A39" w:rsidRDefault="00E75A39" w:rsidP="00E75A39">
      <w:pPr>
        <w:pStyle w:val="ConsPlusNormal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E75A39" w:rsidRDefault="00E75A39" w:rsidP="00E75A39">
      <w:pPr>
        <w:pStyle w:val="ConsPlusNormal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E75A39" w:rsidRDefault="00E75A39" w:rsidP="00E75A39">
      <w:pPr>
        <w:pStyle w:val="ConsPlusNormal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E75A39" w:rsidRDefault="00E75A39" w:rsidP="00E75A39">
      <w:pPr>
        <w:pStyle w:val="ConsPlusNormal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С.А. Белоусов</w:t>
      </w:r>
    </w:p>
    <w:p w:rsidR="00E75A39" w:rsidRDefault="00E75A39" w:rsidP="00E75A39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5A39" w:rsidRDefault="00E75A39" w:rsidP="00E75A39">
      <w:pPr>
        <w:pStyle w:val="ConsPlusNormal"/>
        <w:ind w:left="5880" w:firstLine="0"/>
        <w:rPr>
          <w:rFonts w:ascii="Times New Roman" w:hAnsi="Times New Roman" w:cs="Times New Roman"/>
          <w:sz w:val="28"/>
          <w:szCs w:val="28"/>
        </w:rPr>
      </w:pPr>
    </w:p>
    <w:p w:rsidR="00E75A39" w:rsidRDefault="00E75A39" w:rsidP="00E75A39">
      <w:pPr>
        <w:pStyle w:val="ConsPlusNormal"/>
        <w:ind w:left="5880" w:firstLine="0"/>
        <w:rPr>
          <w:rFonts w:ascii="Times New Roman" w:hAnsi="Times New Roman" w:cs="Times New Roman"/>
          <w:sz w:val="28"/>
          <w:szCs w:val="28"/>
        </w:rPr>
      </w:pPr>
    </w:p>
    <w:p w:rsidR="00E75A39" w:rsidRDefault="00E75A39" w:rsidP="00E75A3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75A39" w:rsidRDefault="00E75A39" w:rsidP="00E75A3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E75A39" w:rsidRDefault="00E75A39" w:rsidP="00E75A3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Каменского городского округа</w:t>
      </w:r>
    </w:p>
    <w:p w:rsidR="00E75A39" w:rsidRDefault="003027EF" w:rsidP="00E75A39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02.02.2018 г. № 128</w:t>
      </w:r>
      <w:bookmarkStart w:id="0" w:name="_GoBack"/>
      <w:bookmarkEnd w:id="0"/>
    </w:p>
    <w:p w:rsidR="00E75A39" w:rsidRDefault="00E75A39" w:rsidP="00E75A39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5A39" w:rsidRDefault="00E75A39" w:rsidP="00E75A39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95">
        <w:rPr>
          <w:rFonts w:ascii="Times New Roman" w:hAnsi="Times New Roman" w:cs="Times New Roman"/>
          <w:b/>
          <w:sz w:val="28"/>
          <w:szCs w:val="28"/>
        </w:rPr>
        <w:t xml:space="preserve">Территория муниципального образования </w:t>
      </w:r>
    </w:p>
    <w:p w:rsidR="00E75A39" w:rsidRDefault="00E75A39" w:rsidP="00E75A39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995">
        <w:rPr>
          <w:rFonts w:ascii="Times New Roman" w:hAnsi="Times New Roman" w:cs="Times New Roman"/>
          <w:b/>
          <w:sz w:val="28"/>
          <w:szCs w:val="28"/>
        </w:rPr>
        <w:t>«Каменский городской округ», закрепляемая за муниципальными общеобразовательными учреждениями</w:t>
      </w:r>
    </w:p>
    <w:p w:rsidR="00E75A39" w:rsidRDefault="00E75A39" w:rsidP="00E75A39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5055"/>
        <w:gridCol w:w="3819"/>
      </w:tblGrid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сельской администрации и закрепленная за ней территория</w:t>
            </w: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«Бродовская средняя общеобразовательная школа»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Бродовская (пгт. Мартюш, д. Брод, д. Ключики, с. Щербаково)</w:t>
            </w: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«Каменская средняя общеобразовательная школа»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Позарихинская (с. Позариха, д. Беловодье, д. Мазуля, д. Свобода)</w:t>
            </w: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«Кисловская средняя общеобразовательная школа»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Кисловская (с. Кисловское, пос. Лебяжье, д. Соколова)</w:t>
            </w: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«Клевакинская средняя общеобразовательная школа»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 xml:space="preserve">Клевакинская (с. Клевакинское, д. Белоносова, д. Бубнова, д. Малиновка, д. Мосина.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. Мухлынина, д. Чечулина)</w:t>
            </w: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«Колчеданская средняя общеобразовательная школа»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Колчеданская (с. Колчедан, пос. Колчедан, д. Соколова)</w:t>
            </w: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общеобразовательное </w:t>
            </w: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учреждение «Маминская средняя общеобразовательная школа»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Маминская (с. Маминское, д. Давыдова, с. Исетское, д. Старикова, с. Троицкое, д. Шилова)</w:t>
            </w: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овоисетская средняя общеобразовательная школа»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Новоисетская (с. Новоисетское, д. Боёвка, д. Черноскутова)</w:t>
            </w: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ироговская средняя общеобразовательная школа»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Сипавская (с. Сипавское, с. Пирогово)</w:t>
            </w:r>
          </w:p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Барабановская (с. Барабановское, д. Гашенёва, д. Комарова, пос. Степной, д. Черемисская)</w:t>
            </w:r>
          </w:p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Окуловская (с. Окулово, д. Крайчикова, пос. Новый Быт, д. Потаскуева, пос. Синарский, д. Чайкина)</w:t>
            </w: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«Покровская средняя общеобразовательная школа»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Покровская (с. Покровское, д. Малая Белоносова, пос. Первомайский, д. Часовая)</w:t>
            </w:r>
          </w:p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 xml:space="preserve">Горноисетская (пос. Горный, д. </w:t>
            </w:r>
            <w:r w:rsidRPr="00F7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Бекленищева, д. Ключи, с. Смолинское, д. Перебор)</w:t>
            </w:r>
          </w:p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«Рыбниковская средняя общеобразовательная школа»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Рыбниковская (с. Рыбниковское, д. Богатенкова)</w:t>
            </w: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«Сосновская средняя общеобразовательная школа»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Сосновская (с. Сосновское, пос. Ленинский, пос. Октябрьский, д. Походилова)</w:t>
            </w: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«Травянская средняя общеобразовательная школа» 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Травянская (с. Травянское, д. Большая Грязнуха, д. Кремлевка, пос. Травяны)</w:t>
            </w: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«Черемховская основная общеобразовательная школа»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Черемховская (с. Черемхово, д. Черноусова)</w:t>
            </w:r>
          </w:p>
        </w:tc>
      </w:tr>
      <w:tr w:rsidR="00E75A39" w:rsidRPr="00F75E58" w:rsidTr="00F95D7A">
        <w:tc>
          <w:tcPr>
            <w:tcW w:w="708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12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вечернее (сменное) общеобразовательное учреждение « Районная вечерняя (сменная) общеобразовательная школа»</w:t>
            </w:r>
          </w:p>
        </w:tc>
        <w:tc>
          <w:tcPr>
            <w:tcW w:w="3933" w:type="dxa"/>
          </w:tcPr>
          <w:p w:rsidR="00E75A39" w:rsidRPr="00F75E58" w:rsidRDefault="00E75A39" w:rsidP="00F9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E5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«Каменский городской округ»</w:t>
            </w:r>
          </w:p>
        </w:tc>
      </w:tr>
    </w:tbl>
    <w:p w:rsidR="00E62B01" w:rsidRPr="00E75A39" w:rsidRDefault="00E62B01" w:rsidP="00E75A39">
      <w:pPr>
        <w:rPr>
          <w:szCs w:val="28"/>
        </w:rPr>
      </w:pPr>
    </w:p>
    <w:sectPr w:rsidR="00E62B01" w:rsidRPr="00E75A39" w:rsidSect="00E75A39">
      <w:pgSz w:w="11906" w:h="16838"/>
      <w:pgMar w:top="426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829DC"/>
    <w:multiLevelType w:val="hybridMultilevel"/>
    <w:tmpl w:val="4D367956"/>
    <w:lvl w:ilvl="0" w:tplc="FB3E238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426A"/>
    <w:rsid w:val="001612FC"/>
    <w:rsid w:val="001769A5"/>
    <w:rsid w:val="003027EF"/>
    <w:rsid w:val="005D426A"/>
    <w:rsid w:val="0074148E"/>
    <w:rsid w:val="0088093B"/>
    <w:rsid w:val="00920BB1"/>
    <w:rsid w:val="009B5855"/>
    <w:rsid w:val="009F109D"/>
    <w:rsid w:val="00B1434C"/>
    <w:rsid w:val="00CE6AB2"/>
    <w:rsid w:val="00D22553"/>
    <w:rsid w:val="00E62B01"/>
    <w:rsid w:val="00E74BAA"/>
    <w:rsid w:val="00E7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AA"/>
  </w:style>
  <w:style w:type="paragraph" w:styleId="1">
    <w:name w:val="heading 1"/>
    <w:basedOn w:val="a"/>
    <w:next w:val="a"/>
    <w:link w:val="10"/>
    <w:qFormat/>
    <w:rsid w:val="005D426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D42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A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A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26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5D426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D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26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E75A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75A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Normal">
    <w:name w:val="ConsPlusNormal"/>
    <w:rsid w:val="00E75A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728</Words>
  <Characters>4151</Characters>
  <Application>Microsoft Office Word</Application>
  <DocSecurity>0</DocSecurity>
  <Lines>34</Lines>
  <Paragraphs>9</Paragraphs>
  <ScaleCrop>false</ScaleCrop>
  <Company>UO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User5</cp:lastModifiedBy>
  <cp:revision>11</cp:revision>
  <cp:lastPrinted>2017-11-27T10:40:00Z</cp:lastPrinted>
  <dcterms:created xsi:type="dcterms:W3CDTF">2017-11-27T07:46:00Z</dcterms:created>
  <dcterms:modified xsi:type="dcterms:W3CDTF">2018-02-02T06:50:00Z</dcterms:modified>
</cp:coreProperties>
</file>