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0D3FF" w14:textId="77777777" w:rsidR="009119DA" w:rsidRPr="009119DA" w:rsidRDefault="009119DA" w:rsidP="009119DA">
      <w:pPr>
        <w:spacing w:after="0" w:line="240" w:lineRule="auto"/>
        <w:jc w:val="center"/>
        <w:rPr>
          <w:rFonts w:ascii="Times New Roman" w:eastAsia="Times New Roman" w:hAnsi="Times New Roman" w:cs="Times New Roman"/>
          <w:sz w:val="24"/>
          <w:szCs w:val="24"/>
          <w:lang w:eastAsia="ru-RU"/>
        </w:rPr>
      </w:pPr>
      <w:r w:rsidRPr="009119DA">
        <w:rPr>
          <w:rFonts w:ascii="Times New Roman" w:eastAsia="Times New Roman" w:hAnsi="Times New Roman" w:cs="Times New Roman"/>
          <w:b/>
          <w:bCs/>
          <w:sz w:val="24"/>
          <w:szCs w:val="24"/>
          <w:lang w:eastAsia="ru-RU"/>
        </w:rPr>
        <w:t>Консультация для родителей</w:t>
      </w:r>
    </w:p>
    <w:p w14:paraId="0241953D"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b/>
          <w:bCs/>
          <w:sz w:val="24"/>
          <w:szCs w:val="24"/>
          <w:lang w:eastAsia="ru-RU"/>
        </w:rPr>
        <w:t>«Развитие мелкой моторики рук у детей, занятия, игры, упражнения»</w:t>
      </w:r>
    </w:p>
    <w:p w14:paraId="2906F019"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xml:space="preserve">Все мамы знают, что у детей нужно развивать мелкую моторику рук. Но не все знают, как правильно это делать, да и </w:t>
      </w:r>
      <w:proofErr w:type="gramStart"/>
      <w:r w:rsidRPr="009119DA">
        <w:rPr>
          <w:rFonts w:ascii="Times New Roman" w:eastAsia="Times New Roman" w:hAnsi="Times New Roman" w:cs="Times New Roman"/>
          <w:sz w:val="24"/>
          <w:szCs w:val="24"/>
          <w:lang w:eastAsia="ru-RU"/>
        </w:rPr>
        <w:t>вообще</w:t>
      </w:r>
      <w:proofErr w:type="gramEnd"/>
      <w:r w:rsidRPr="009119DA">
        <w:rPr>
          <w:rFonts w:ascii="Times New Roman" w:eastAsia="Times New Roman" w:hAnsi="Times New Roman" w:cs="Times New Roman"/>
          <w:sz w:val="24"/>
          <w:szCs w:val="24"/>
          <w:lang w:eastAsia="ru-RU"/>
        </w:rPr>
        <w:t xml:space="preserve">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14:paraId="0A35A5A3"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Общее понятие и особенности мелкой моторики детей</w:t>
      </w:r>
    </w:p>
    <w:p w14:paraId="47200B52"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b/>
          <w:i/>
          <w:sz w:val="24"/>
          <w:szCs w:val="24"/>
          <w:lang w:eastAsia="ru-RU"/>
        </w:rPr>
        <w:t>Мелкая моторика</w:t>
      </w:r>
      <w:r w:rsidRPr="009119DA">
        <w:rPr>
          <w:rFonts w:ascii="Times New Roman" w:eastAsia="Times New Roman" w:hAnsi="Times New Roman" w:cs="Times New Roman"/>
          <w:sz w:val="24"/>
          <w:szCs w:val="24"/>
          <w:lang w:eastAsia="ru-RU"/>
        </w:rPr>
        <w:t xml:space="preserve">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14:paraId="335F2FF7"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14:paraId="65BFF523"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xml:space="preserve">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w:t>
      </w:r>
      <w:proofErr w:type="gramStart"/>
      <w:r w:rsidRPr="009119DA">
        <w:rPr>
          <w:rFonts w:ascii="Times New Roman" w:eastAsia="Times New Roman" w:hAnsi="Times New Roman" w:cs="Times New Roman"/>
          <w:sz w:val="24"/>
          <w:szCs w:val="24"/>
          <w:lang w:eastAsia="ru-RU"/>
        </w:rPr>
        <w:t>речевой  и</w:t>
      </w:r>
      <w:proofErr w:type="gramEnd"/>
      <w:r w:rsidRPr="009119DA">
        <w:rPr>
          <w:rFonts w:ascii="Times New Roman" w:eastAsia="Times New Roman" w:hAnsi="Times New Roman" w:cs="Times New Roman"/>
          <w:sz w:val="24"/>
          <w:szCs w:val="24"/>
          <w:lang w:eastAsia="ru-RU"/>
        </w:rPr>
        <w:t xml:space="preserve">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подчерк, который сформируется в дальнейшем, на скорость реакции ребенка.</w:t>
      </w:r>
    </w:p>
    <w:p w14:paraId="102C3AD3"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14:paraId="0BD974D7"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xml:space="preserve"> 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w:t>
      </w:r>
    </w:p>
    <w:p w14:paraId="30641AD2"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w:t>
      </w:r>
    </w:p>
    <w:p w14:paraId="0B65C568"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Рассмотрим наиболее простые и эффективные игры:</w:t>
      </w:r>
    </w:p>
    <w:p w14:paraId="5A52D576" w14:textId="77777777"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sidRPr="009119DA">
        <w:rPr>
          <w:rFonts w:ascii="Times New Roman" w:eastAsia="Times New Roman" w:hAnsi="Times New Roman" w:cs="Times New Roman"/>
          <w:b/>
          <w:sz w:val="24"/>
          <w:szCs w:val="24"/>
          <w:lang w:eastAsia="ru-RU"/>
        </w:rPr>
        <w:t>1. Массаж ладошек</w:t>
      </w:r>
    </w:p>
    <w:p w14:paraId="36D3EFED" w14:textId="20632EBB"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xml:space="preserve"> Это самый простой и универсальный для любого возраста способ развития мелкой моторики. </w:t>
      </w:r>
    </w:p>
    <w:p w14:paraId="7BA82BB0" w14:textId="004F1CFF"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9119DA">
        <w:rPr>
          <w:rFonts w:ascii="Times New Roman" w:eastAsia="Times New Roman" w:hAnsi="Times New Roman" w:cs="Times New Roman"/>
          <w:b/>
          <w:sz w:val="24"/>
          <w:szCs w:val="24"/>
          <w:lang w:eastAsia="ru-RU"/>
        </w:rPr>
        <w:t>. Разрывание бумаги</w:t>
      </w:r>
    </w:p>
    <w:p w14:paraId="7DA101E9"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14:paraId="24D334F8" w14:textId="166B38D2"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9119DA">
        <w:rPr>
          <w:rFonts w:ascii="Times New Roman" w:eastAsia="Times New Roman" w:hAnsi="Times New Roman" w:cs="Times New Roman"/>
          <w:b/>
          <w:sz w:val="24"/>
          <w:szCs w:val="24"/>
          <w:lang w:eastAsia="ru-RU"/>
        </w:rPr>
        <w:t>. Бусы</w:t>
      </w:r>
    </w:p>
    <w:p w14:paraId="55A3C22B"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Детям нравится перебирать мелкие предметы, что очень полезно. Поэтому можно нанизывать на нить бусины разной величины.</w:t>
      </w:r>
    </w:p>
    <w:p w14:paraId="065CCEAE" w14:textId="16776157"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9119DA">
        <w:rPr>
          <w:rFonts w:ascii="Times New Roman" w:eastAsia="Times New Roman" w:hAnsi="Times New Roman" w:cs="Times New Roman"/>
          <w:b/>
          <w:sz w:val="24"/>
          <w:szCs w:val="24"/>
          <w:lang w:eastAsia="ru-RU"/>
        </w:rPr>
        <w:t>. Вкладыши-мисочки</w:t>
      </w:r>
    </w:p>
    <w:p w14:paraId="3171A1A2"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Из них можно строить башенки, вкладывать их друг в друга. Эта игра формирует у ребёнка понятие о размере предметов.</w:t>
      </w:r>
    </w:p>
    <w:p w14:paraId="6F529512" w14:textId="6AAD4ADA"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w:t>
      </w:r>
      <w:r w:rsidRPr="009119DA">
        <w:rPr>
          <w:rFonts w:ascii="Times New Roman" w:eastAsia="Times New Roman" w:hAnsi="Times New Roman" w:cs="Times New Roman"/>
          <w:b/>
          <w:sz w:val="24"/>
          <w:szCs w:val="24"/>
          <w:lang w:eastAsia="ru-RU"/>
        </w:rPr>
        <w:t>. Крупы</w:t>
      </w:r>
    </w:p>
    <w:p w14:paraId="4E2DCFD8"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xml:space="preserve"> В миску насыпьте любую крупу и дайте её ребенку. Он будет трогать крупу рукой или просыпать её сквозь пальчики. Эта игра хорошо развивает мелкую моторику и тактильные ощущения. С детьми постарше можно делать всевозможные </w:t>
      </w:r>
      <w:proofErr w:type="gramStart"/>
      <w:r w:rsidRPr="009119DA">
        <w:rPr>
          <w:rFonts w:ascii="Times New Roman" w:eastAsia="Times New Roman" w:hAnsi="Times New Roman" w:cs="Times New Roman"/>
          <w:sz w:val="24"/>
          <w:szCs w:val="24"/>
          <w:lang w:eastAsia="ru-RU"/>
        </w:rPr>
        <w:t>аппликации  и</w:t>
      </w:r>
      <w:proofErr w:type="gramEnd"/>
      <w:r w:rsidRPr="009119DA">
        <w:rPr>
          <w:rFonts w:ascii="Times New Roman" w:eastAsia="Times New Roman" w:hAnsi="Times New Roman" w:cs="Times New Roman"/>
          <w:sz w:val="24"/>
          <w:szCs w:val="24"/>
          <w:lang w:eastAsia="ru-RU"/>
        </w:rPr>
        <w:t xml:space="preserve"> поделки.</w:t>
      </w:r>
    </w:p>
    <w:p w14:paraId="4E8B787F" w14:textId="25A48352"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9119DA">
        <w:rPr>
          <w:rFonts w:ascii="Times New Roman" w:eastAsia="Times New Roman" w:hAnsi="Times New Roman" w:cs="Times New Roman"/>
          <w:b/>
          <w:sz w:val="24"/>
          <w:szCs w:val="24"/>
          <w:lang w:eastAsia="ru-RU"/>
        </w:rPr>
        <w:t>. Баночки с крупами</w:t>
      </w:r>
    </w:p>
    <w:p w14:paraId="579A709C"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14:paraId="5ADEEDA8" w14:textId="6B9763F9"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9119DA">
        <w:rPr>
          <w:rFonts w:ascii="Times New Roman" w:eastAsia="Times New Roman" w:hAnsi="Times New Roman" w:cs="Times New Roman"/>
          <w:b/>
          <w:sz w:val="24"/>
          <w:szCs w:val="24"/>
          <w:lang w:eastAsia="ru-RU"/>
        </w:rPr>
        <w:t>. Рисование на песке</w:t>
      </w:r>
    </w:p>
    <w:p w14:paraId="35502FD5"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Насыпьте на поднос песок. Начать можно с простых фигур – линий, прямоугольника, круга, постепенно усложняя задание.</w:t>
      </w:r>
    </w:p>
    <w:p w14:paraId="6047C423" w14:textId="0BE296F1"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9119DA">
        <w:rPr>
          <w:rFonts w:ascii="Times New Roman" w:eastAsia="Times New Roman" w:hAnsi="Times New Roman" w:cs="Times New Roman"/>
          <w:b/>
          <w:sz w:val="24"/>
          <w:szCs w:val="24"/>
          <w:lang w:eastAsia="ru-RU"/>
        </w:rPr>
        <w:t>. Завинчивание крышек</w:t>
      </w:r>
    </w:p>
    <w:p w14:paraId="3C3C50AD"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Такое простое занятие, как завинчивание и раскручивание крышек банок, бутылок, пузырьков развивает ловкость пальчиков. Предложите вашему ребенку сосуды разного размера и формы, это сделает игру более разнообразной.</w:t>
      </w:r>
    </w:p>
    <w:p w14:paraId="70EFCE24" w14:textId="2526BC2D"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Pr="009119DA">
        <w:rPr>
          <w:rFonts w:ascii="Times New Roman" w:eastAsia="Times New Roman" w:hAnsi="Times New Roman" w:cs="Times New Roman"/>
          <w:b/>
          <w:sz w:val="24"/>
          <w:szCs w:val="24"/>
          <w:lang w:eastAsia="ru-RU"/>
        </w:rPr>
        <w:t>. Застегивание, расстегивание и шнуровка</w:t>
      </w:r>
    </w:p>
    <w:p w14:paraId="3AC43E5A"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14:paraId="1598E587" w14:textId="60206C51"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sidRPr="009119DA">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9119DA">
        <w:rPr>
          <w:rFonts w:ascii="Times New Roman" w:eastAsia="Times New Roman" w:hAnsi="Times New Roman" w:cs="Times New Roman"/>
          <w:b/>
          <w:sz w:val="24"/>
          <w:szCs w:val="24"/>
          <w:lang w:eastAsia="ru-RU"/>
        </w:rPr>
        <w:t>. Лепка</w:t>
      </w:r>
    </w:p>
    <w:p w14:paraId="25AA35ED"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14:paraId="0DE37C53" w14:textId="2964CF49"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sidRPr="009119DA">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9119DA">
        <w:rPr>
          <w:rFonts w:ascii="Times New Roman" w:eastAsia="Times New Roman" w:hAnsi="Times New Roman" w:cs="Times New Roman"/>
          <w:b/>
          <w:sz w:val="24"/>
          <w:szCs w:val="24"/>
          <w:lang w:eastAsia="ru-RU"/>
        </w:rPr>
        <w:t>. Рисование и раскрашивание</w:t>
      </w:r>
    </w:p>
    <w:p w14:paraId="6B252A9B"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14:paraId="0BE06DD4" w14:textId="56E898C9" w:rsidR="009119DA" w:rsidRPr="009119DA" w:rsidRDefault="009119DA" w:rsidP="009119DA">
      <w:pPr>
        <w:spacing w:after="0" w:line="240" w:lineRule="auto"/>
        <w:jc w:val="both"/>
        <w:rPr>
          <w:rFonts w:ascii="Times New Roman" w:eastAsia="Times New Roman" w:hAnsi="Times New Roman" w:cs="Times New Roman"/>
          <w:b/>
          <w:sz w:val="24"/>
          <w:szCs w:val="24"/>
          <w:lang w:eastAsia="ru-RU"/>
        </w:rPr>
      </w:pPr>
      <w:r w:rsidRPr="009119DA">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w:t>
      </w:r>
      <w:r w:rsidRPr="009119DA">
        <w:rPr>
          <w:rFonts w:ascii="Times New Roman" w:eastAsia="Times New Roman" w:hAnsi="Times New Roman" w:cs="Times New Roman"/>
          <w:b/>
          <w:sz w:val="24"/>
          <w:szCs w:val="24"/>
          <w:lang w:eastAsia="ru-RU"/>
        </w:rPr>
        <w:t xml:space="preserve">. Собирание мозаик и </w:t>
      </w:r>
      <w:proofErr w:type="spellStart"/>
      <w:r w:rsidRPr="009119DA">
        <w:rPr>
          <w:rFonts w:ascii="Times New Roman" w:eastAsia="Times New Roman" w:hAnsi="Times New Roman" w:cs="Times New Roman"/>
          <w:b/>
          <w:sz w:val="24"/>
          <w:szCs w:val="24"/>
          <w:lang w:eastAsia="ru-RU"/>
        </w:rPr>
        <w:t>пазл</w:t>
      </w:r>
      <w:proofErr w:type="spellEnd"/>
    </w:p>
    <w:p w14:paraId="3BE218AF"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proofErr w:type="spellStart"/>
      <w:r w:rsidRPr="009119DA">
        <w:rPr>
          <w:rFonts w:ascii="Times New Roman" w:eastAsia="Times New Roman" w:hAnsi="Times New Roman" w:cs="Times New Roman"/>
          <w:sz w:val="24"/>
          <w:szCs w:val="24"/>
          <w:lang w:eastAsia="ru-RU"/>
        </w:rPr>
        <w:t>Пазлы</w:t>
      </w:r>
      <w:proofErr w:type="spellEnd"/>
      <w:r w:rsidRPr="009119DA">
        <w:rPr>
          <w:rFonts w:ascii="Times New Roman" w:eastAsia="Times New Roman" w:hAnsi="Times New Roman" w:cs="Times New Roman"/>
          <w:sz w:val="24"/>
          <w:szCs w:val="24"/>
          <w:lang w:eastAsia="ru-RU"/>
        </w:rPr>
        <w:t xml:space="preserve"> также тренируют воображение.</w:t>
      </w:r>
    </w:p>
    <w:p w14:paraId="6BD9D407" w14:textId="3873EDF5"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b/>
          <w:sz w:val="24"/>
          <w:szCs w:val="24"/>
          <w:lang w:eastAsia="ru-RU"/>
        </w:rPr>
        <w:t>1</w:t>
      </w:r>
      <w:r w:rsidRPr="009119DA">
        <w:rPr>
          <w:rFonts w:ascii="Times New Roman" w:eastAsia="Times New Roman" w:hAnsi="Times New Roman" w:cs="Times New Roman"/>
          <w:b/>
          <w:sz w:val="24"/>
          <w:szCs w:val="24"/>
          <w:lang w:eastAsia="ru-RU"/>
        </w:rPr>
        <w:t>3</w:t>
      </w:r>
      <w:r w:rsidRPr="009119DA">
        <w:rPr>
          <w:rFonts w:ascii="Times New Roman" w:eastAsia="Times New Roman" w:hAnsi="Times New Roman" w:cs="Times New Roman"/>
          <w:b/>
          <w:sz w:val="24"/>
          <w:szCs w:val="24"/>
          <w:lang w:eastAsia="ru-RU"/>
        </w:rPr>
        <w:t>.</w:t>
      </w:r>
      <w:r w:rsidRPr="009119DA">
        <w:rPr>
          <w:rFonts w:ascii="Times New Roman" w:eastAsia="Times New Roman" w:hAnsi="Times New Roman" w:cs="Times New Roman"/>
          <w:sz w:val="24"/>
          <w:szCs w:val="24"/>
          <w:lang w:eastAsia="ru-RU"/>
        </w:rPr>
        <w:t xml:space="preserve"> </w:t>
      </w:r>
      <w:r w:rsidRPr="009119DA">
        <w:rPr>
          <w:rFonts w:ascii="Times New Roman" w:eastAsia="Times New Roman" w:hAnsi="Times New Roman" w:cs="Times New Roman"/>
          <w:b/>
          <w:sz w:val="24"/>
          <w:szCs w:val="24"/>
          <w:lang w:eastAsia="ru-RU"/>
        </w:rPr>
        <w:t>Вырезание</w:t>
      </w:r>
      <w:bookmarkStart w:id="0" w:name="_GoBack"/>
      <w:bookmarkEnd w:id="0"/>
    </w:p>
    <w:p w14:paraId="1EA8044F"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 Купите ребенку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14:paraId="2EBA169A" w14:textId="77777777" w:rsidR="009119DA" w:rsidRPr="009119DA" w:rsidRDefault="009119DA" w:rsidP="009119DA">
      <w:pPr>
        <w:spacing w:after="0" w:line="240" w:lineRule="auto"/>
        <w:jc w:val="both"/>
        <w:rPr>
          <w:rFonts w:ascii="Times New Roman" w:eastAsia="Times New Roman" w:hAnsi="Times New Roman" w:cs="Times New Roman"/>
          <w:sz w:val="24"/>
          <w:szCs w:val="24"/>
          <w:lang w:eastAsia="ru-RU"/>
        </w:rPr>
      </w:pPr>
      <w:r w:rsidRPr="009119DA">
        <w:rPr>
          <w:rFonts w:ascii="Times New Roman" w:eastAsia="Times New Roman" w:hAnsi="Times New Roman" w:cs="Times New Roman"/>
          <w:sz w:val="24"/>
          <w:szCs w:val="24"/>
          <w:lang w:eastAsia="ru-RU"/>
        </w:rPr>
        <w:t>Однако стоит запомнить одну простую вещь.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все более плавными, четкими и скоординированными.</w:t>
      </w:r>
    </w:p>
    <w:p w14:paraId="03AE7B67" w14:textId="77777777" w:rsidR="008A48C9" w:rsidRPr="009119DA" w:rsidRDefault="008A48C9">
      <w:pPr>
        <w:rPr>
          <w:rFonts w:ascii="Liberation Serif" w:hAnsi="Liberation Serif"/>
          <w:sz w:val="24"/>
          <w:szCs w:val="24"/>
        </w:rPr>
      </w:pPr>
    </w:p>
    <w:sectPr w:rsidR="008A48C9" w:rsidRPr="00911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6B"/>
    <w:rsid w:val="008A48C9"/>
    <w:rsid w:val="009119DA"/>
    <w:rsid w:val="00C0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EBDC"/>
  <w15:chartTrackingRefBased/>
  <w15:docId w15:val="{6881B83B-42DA-4DA4-B406-E09B5EBB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6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2022-10-09T14:51:00Z</dcterms:created>
  <dcterms:modified xsi:type="dcterms:W3CDTF">2022-10-09T14:58:00Z</dcterms:modified>
</cp:coreProperties>
</file>